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DD" w:rsidRPr="00E25D49" w:rsidRDefault="00B43CDD" w:rsidP="00796010">
      <w:pPr>
        <w:pStyle w:val="Oaenoaieoiaioa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>СОВЕТ</w:t>
      </w:r>
    </w:p>
    <w:p w:rsidR="00B43CDD" w:rsidRPr="00E25D49" w:rsidRDefault="00B43CDD" w:rsidP="00796010">
      <w:pPr>
        <w:pStyle w:val="Oaenoaieoiaioa"/>
        <w:ind w:firstLine="708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 xml:space="preserve">ШНЯЕВСКОГО МУНИЦИПАЛЬНОГО ОБРАЗОВАНИЯ </w:t>
      </w:r>
    </w:p>
    <w:p w:rsidR="00B43CDD" w:rsidRPr="00E25D49" w:rsidRDefault="00B43CDD" w:rsidP="00796010">
      <w:pPr>
        <w:pStyle w:val="Oaenoaieoiaioa"/>
        <w:ind w:firstLine="708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>БАЗАРНО-КАРАБУЛАКСКОГО МУНИЦИПАЛЬНОГО РАЙОНА</w:t>
      </w:r>
    </w:p>
    <w:p w:rsidR="00B43CDD" w:rsidRPr="00E25D49" w:rsidRDefault="00B43CDD" w:rsidP="00796010">
      <w:pPr>
        <w:pStyle w:val="Oaenoaieoiaioa"/>
        <w:ind w:firstLine="0"/>
        <w:jc w:val="center"/>
        <w:rPr>
          <w:rFonts w:ascii="PT Astra Serif" w:hAnsi="PT Astra Serif" w:cs="PT Astra Serif"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>САРАТОВСКОЙ ОБЛАСТИ</w:t>
      </w:r>
    </w:p>
    <w:p w:rsidR="00B43CDD" w:rsidRPr="00E25D49" w:rsidRDefault="00B43CDD" w:rsidP="00796010">
      <w:pPr>
        <w:pStyle w:val="Oaenoaieoiaioa"/>
        <w:ind w:firstLine="0"/>
        <w:rPr>
          <w:rFonts w:ascii="PT Astra Serif" w:hAnsi="PT Astra Serif" w:cs="PT Astra Serif"/>
          <w:sz w:val="24"/>
          <w:szCs w:val="24"/>
        </w:rPr>
      </w:pPr>
    </w:p>
    <w:p w:rsidR="00B43CDD" w:rsidRPr="00E25D49" w:rsidRDefault="00B43CDD" w:rsidP="00796010">
      <w:pPr>
        <w:pStyle w:val="Oaenoaieoiaioa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p w:rsidR="00B43CDD" w:rsidRPr="00E25D49" w:rsidRDefault="00B43CDD" w:rsidP="00796010">
      <w:pPr>
        <w:pStyle w:val="Oaenoaieoiaioa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 xml:space="preserve">РЕШЕНИЕ </w:t>
      </w:r>
    </w:p>
    <w:p w:rsidR="00B43CDD" w:rsidRPr="00E25D49" w:rsidRDefault="00B43CDD" w:rsidP="00647207">
      <w:pPr>
        <w:pStyle w:val="Oaenoaieoiaioa"/>
        <w:ind w:firstLine="0"/>
        <w:rPr>
          <w:rFonts w:ascii="PT Astra Serif" w:hAnsi="PT Astra Serif" w:cs="PT Astra Serif"/>
          <w:sz w:val="24"/>
          <w:szCs w:val="24"/>
        </w:rPr>
      </w:pPr>
    </w:p>
    <w:p w:rsidR="00B43CDD" w:rsidRPr="00E25D49" w:rsidRDefault="00B43CDD" w:rsidP="00647207">
      <w:pPr>
        <w:pStyle w:val="Oaenoaieoiaioa"/>
        <w:ind w:firstLine="0"/>
        <w:rPr>
          <w:rFonts w:ascii="PT Astra Serif" w:hAnsi="PT Astra Serif" w:cs="PT Astra Serif"/>
          <w:sz w:val="24"/>
          <w:szCs w:val="24"/>
        </w:rPr>
      </w:pPr>
      <w:r w:rsidRPr="00E25D49">
        <w:rPr>
          <w:rFonts w:ascii="PT Astra Serif" w:hAnsi="PT Astra Serif" w:cs="PT Astra Serif"/>
          <w:sz w:val="24"/>
          <w:szCs w:val="24"/>
        </w:rPr>
        <w:t>От   27.12.2024 года                                                                                         № 39</w:t>
      </w:r>
    </w:p>
    <w:p w:rsidR="00B43CDD" w:rsidRPr="00E25D49" w:rsidRDefault="00B43CDD" w:rsidP="00D005CA">
      <w:pPr>
        <w:rPr>
          <w:rFonts w:ascii="PT Astra Serif" w:hAnsi="PT Astra Serif" w:cs="PT Astra Serif"/>
          <w:sz w:val="24"/>
          <w:szCs w:val="24"/>
        </w:rPr>
      </w:pPr>
    </w:p>
    <w:p w:rsidR="00B43CDD" w:rsidRPr="00E25D49" w:rsidRDefault="00B43CDD" w:rsidP="00D628A0">
      <w:pPr>
        <w:pStyle w:val="NoSpacing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 xml:space="preserve">О заключении соглашения о передаче части </w:t>
      </w:r>
    </w:p>
    <w:p w:rsidR="00B43CDD" w:rsidRPr="00E25D49" w:rsidRDefault="00B43CDD" w:rsidP="00D628A0">
      <w:pPr>
        <w:pStyle w:val="NoSpacing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 xml:space="preserve">полномочий органов местного самоуправления </w:t>
      </w:r>
    </w:p>
    <w:p w:rsidR="00B43CDD" w:rsidRPr="00E25D49" w:rsidRDefault="00B43CDD" w:rsidP="00D628A0">
      <w:pPr>
        <w:pStyle w:val="NoSpacing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 xml:space="preserve">Шняевского муниципального образования </w:t>
      </w:r>
    </w:p>
    <w:p w:rsidR="00B43CDD" w:rsidRPr="00E25D49" w:rsidRDefault="00B43CDD" w:rsidP="00D628A0">
      <w:pPr>
        <w:pStyle w:val="NoSpacing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 xml:space="preserve">органам местного самоуправления </w:t>
      </w:r>
    </w:p>
    <w:p w:rsidR="00B43CDD" w:rsidRPr="00E25D49" w:rsidRDefault="00B43CDD" w:rsidP="00D628A0">
      <w:pPr>
        <w:pStyle w:val="NoSpacing"/>
        <w:rPr>
          <w:rFonts w:ascii="PT Astra Serif" w:hAnsi="PT Astra Serif" w:cs="PT Astra Serif"/>
          <w:b/>
          <w:bCs/>
          <w:sz w:val="24"/>
          <w:szCs w:val="24"/>
        </w:rPr>
      </w:pPr>
      <w:r w:rsidRPr="00E25D49">
        <w:rPr>
          <w:rFonts w:ascii="PT Astra Serif" w:hAnsi="PT Astra Serif" w:cs="PT Astra Serif"/>
          <w:b/>
          <w:bCs/>
          <w:sz w:val="24"/>
          <w:szCs w:val="24"/>
        </w:rPr>
        <w:t>Базарно-Карабулакского муниципального района на 2025 год</w:t>
      </w:r>
    </w:p>
    <w:p w:rsidR="00B43CDD" w:rsidRPr="00BF0D5C" w:rsidRDefault="00B43CDD" w:rsidP="00D628A0">
      <w:pPr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CDD" w:rsidRPr="00BF0D5C" w:rsidRDefault="00B43CDD" w:rsidP="00D9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0D5C">
        <w:rPr>
          <w:rFonts w:ascii="Times New Roman" w:hAnsi="Times New Roman" w:cs="Times New Roman"/>
          <w:sz w:val="24"/>
          <w:szCs w:val="24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Шняевского</w:t>
      </w:r>
      <w:r w:rsidRPr="00BF0D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Совет </w:t>
      </w:r>
      <w:r>
        <w:rPr>
          <w:rFonts w:ascii="Times New Roman" w:hAnsi="Times New Roman" w:cs="Times New Roman"/>
          <w:sz w:val="24"/>
          <w:szCs w:val="24"/>
        </w:rPr>
        <w:t xml:space="preserve">Шняевского </w:t>
      </w:r>
      <w:r w:rsidRPr="00BF0D5C">
        <w:rPr>
          <w:rFonts w:ascii="Times New Roman" w:hAnsi="Times New Roman" w:cs="Times New Roman"/>
          <w:sz w:val="24"/>
          <w:szCs w:val="24"/>
        </w:rPr>
        <w:t>муниципального образования Базарно-Карабулакского муниципального района</w:t>
      </w:r>
    </w:p>
    <w:p w:rsidR="00B43CDD" w:rsidRPr="00BF0D5C" w:rsidRDefault="00B43CDD" w:rsidP="00D9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CDD" w:rsidRPr="00BF0D5C" w:rsidRDefault="00B43CDD" w:rsidP="00D90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>РЕШИЛ:</w:t>
      </w:r>
    </w:p>
    <w:p w:rsidR="00B43CDD" w:rsidRPr="00BF0D5C" w:rsidRDefault="00B43CDD" w:rsidP="00D90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CDD" w:rsidRPr="00BF0D5C" w:rsidRDefault="00B43CDD" w:rsidP="008D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>1. Передать органу местного самоуправления Базарно-Карабулакского муниципального района на  срок с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D5C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D5C">
        <w:rPr>
          <w:rFonts w:ascii="Times New Roman" w:hAnsi="Times New Roman" w:cs="Times New Roman"/>
          <w:sz w:val="24"/>
          <w:szCs w:val="24"/>
        </w:rPr>
        <w:t xml:space="preserve"> года осуществление части следующих полномочий по вопросам местного значения </w:t>
      </w:r>
      <w:r>
        <w:rPr>
          <w:rFonts w:ascii="Times New Roman" w:hAnsi="Times New Roman" w:cs="Times New Roman"/>
          <w:sz w:val="24"/>
          <w:szCs w:val="24"/>
        </w:rPr>
        <w:t>Шняевского</w:t>
      </w:r>
      <w:r w:rsidRPr="00BF0D5C">
        <w:rPr>
          <w:rFonts w:ascii="Times New Roman" w:hAnsi="Times New Roman" w:cs="Times New Roman"/>
          <w:sz w:val="24"/>
          <w:szCs w:val="24"/>
        </w:rPr>
        <w:t>муниципального образования Базарно-Карабулакского муниципального района:</w:t>
      </w:r>
    </w:p>
    <w:p w:rsidR="00B43CDD" w:rsidRPr="00BF0D5C" w:rsidRDefault="00B43CDD" w:rsidP="008D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ab/>
        <w:t xml:space="preserve">1)  составление  проекта бюджета поселения, исполнение бюджета поселения, осуществление контроля  за его исполнением, составление  отчёта об  исполнении бюджета поселения;  </w:t>
      </w:r>
    </w:p>
    <w:p w:rsidR="00B43CDD" w:rsidRPr="00BF0D5C" w:rsidRDefault="00B43CDD" w:rsidP="008D27D2">
      <w:pPr>
        <w:pStyle w:val="NoSpacing"/>
        <w:ind w:firstLine="708"/>
        <w:jc w:val="both"/>
        <w:rPr>
          <w:sz w:val="24"/>
          <w:szCs w:val="24"/>
        </w:rPr>
      </w:pPr>
      <w:r w:rsidRPr="00BF0D5C">
        <w:rPr>
          <w:sz w:val="24"/>
          <w:szCs w:val="24"/>
        </w:rPr>
        <w:t>2) осуществление бухгалтерского, налогового и статистического учёта финансово-хозяйственной деятельности  администрации поселения.</w:t>
      </w:r>
    </w:p>
    <w:p w:rsidR="00B43CDD" w:rsidRPr="00BF0D5C" w:rsidRDefault="00B43CDD" w:rsidP="008D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 xml:space="preserve">         2. Заключить соглашение с органом местного самоуправления Базарно-Карабулакского муниципального района о передаче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D5C">
        <w:rPr>
          <w:rFonts w:ascii="Times New Roman" w:hAnsi="Times New Roman" w:cs="Times New Roman"/>
          <w:sz w:val="24"/>
          <w:szCs w:val="24"/>
        </w:rPr>
        <w:t xml:space="preserve"> год части полномочий по решению вопросов местного значения, указанных в пункте 1 настоящего решения.</w:t>
      </w:r>
    </w:p>
    <w:p w:rsidR="00B43CDD" w:rsidRPr="00BF0D5C" w:rsidRDefault="00B43CDD" w:rsidP="008D27D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 xml:space="preserve">3.Подписание соглашения поручить главе администрации </w:t>
      </w:r>
      <w:r>
        <w:rPr>
          <w:rFonts w:ascii="Times New Roman" w:hAnsi="Times New Roman" w:cs="Times New Roman"/>
          <w:sz w:val="24"/>
          <w:szCs w:val="24"/>
        </w:rPr>
        <w:t>Шняевского</w:t>
      </w:r>
      <w:r w:rsidRPr="00BF0D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Базарно-Карабулакского муниципального района  Саратовской области 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0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 Юртаеву.</w:t>
      </w:r>
    </w:p>
    <w:p w:rsidR="00B43CDD" w:rsidRPr="00BF0D5C" w:rsidRDefault="00B43CDD" w:rsidP="008D27D2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>4.   Контроль  за исполнением данного решения оставляю за собой.</w:t>
      </w:r>
    </w:p>
    <w:p w:rsidR="00B43CDD" w:rsidRPr="00BF0D5C" w:rsidRDefault="00B43CDD" w:rsidP="008D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 xml:space="preserve">5. Разместить данное решение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Шняевского</w:t>
      </w:r>
      <w:r w:rsidRPr="00BF0D5C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в информационно - телекоммуникационной сети «Интернет».</w:t>
      </w:r>
    </w:p>
    <w:p w:rsidR="00B43CDD" w:rsidRPr="00BF0D5C" w:rsidRDefault="00B43CDD" w:rsidP="008D27D2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 xml:space="preserve">       6.  Настоящее решение вступает в силу с 01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D5C">
        <w:rPr>
          <w:rFonts w:ascii="Times New Roman" w:hAnsi="Times New Roman" w:cs="Times New Roman"/>
          <w:sz w:val="24"/>
          <w:szCs w:val="24"/>
        </w:rPr>
        <w:t>года.</w:t>
      </w:r>
    </w:p>
    <w:p w:rsidR="00B43CDD" w:rsidRPr="00BF0D5C" w:rsidRDefault="00B43CDD" w:rsidP="00D628A0">
      <w:pPr>
        <w:pStyle w:val="NoSpacing"/>
        <w:jc w:val="both"/>
        <w:rPr>
          <w:sz w:val="24"/>
          <w:szCs w:val="24"/>
        </w:rPr>
      </w:pPr>
    </w:p>
    <w:p w:rsidR="00B43CDD" w:rsidRPr="00BF0D5C" w:rsidRDefault="00B43CDD" w:rsidP="00D628A0">
      <w:pPr>
        <w:pStyle w:val="NoSpacing"/>
        <w:jc w:val="both"/>
        <w:rPr>
          <w:sz w:val="24"/>
          <w:szCs w:val="24"/>
        </w:rPr>
      </w:pPr>
    </w:p>
    <w:p w:rsidR="00B43CDD" w:rsidRPr="00BF0D5C" w:rsidRDefault="00B43CDD" w:rsidP="00D628A0">
      <w:pPr>
        <w:pStyle w:val="NoSpacing"/>
        <w:jc w:val="both"/>
        <w:rPr>
          <w:sz w:val="24"/>
          <w:szCs w:val="24"/>
        </w:rPr>
      </w:pPr>
    </w:p>
    <w:p w:rsidR="00B43CDD" w:rsidRPr="00BF0D5C" w:rsidRDefault="00B43CDD" w:rsidP="00D628A0">
      <w:pPr>
        <w:pStyle w:val="NoSpacing"/>
        <w:jc w:val="both"/>
        <w:rPr>
          <w:sz w:val="24"/>
          <w:szCs w:val="24"/>
        </w:rPr>
      </w:pPr>
      <w:r w:rsidRPr="00BF0D5C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Шняевского</w:t>
      </w:r>
      <w:bookmarkStart w:id="0" w:name="_GoBack"/>
      <w:bookmarkEnd w:id="0"/>
    </w:p>
    <w:p w:rsidR="00B43CDD" w:rsidRPr="00BF0D5C" w:rsidRDefault="00B43CDD" w:rsidP="00D628A0">
      <w:pPr>
        <w:jc w:val="both"/>
        <w:rPr>
          <w:rFonts w:ascii="Times New Roman" w:hAnsi="Times New Roman" w:cs="Times New Roman"/>
          <w:sz w:val="24"/>
          <w:szCs w:val="24"/>
        </w:rPr>
      </w:pPr>
      <w:r w:rsidRPr="00BF0D5C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И.В. Курышов</w:t>
      </w:r>
    </w:p>
    <w:p w:rsidR="00B43CDD" w:rsidRPr="00BF0D5C" w:rsidRDefault="00B43CDD" w:rsidP="00D6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СОГЛАШЕНИЕ</w:t>
      </w:r>
    </w:p>
    <w:p w:rsidR="00B43CDD" w:rsidRPr="00CC207F" w:rsidRDefault="00B43CDD" w:rsidP="00CC2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>о передаче осуществления части полномочий по решению вопросов местного значения по составлен</w:t>
      </w:r>
      <w:r>
        <w:rPr>
          <w:rFonts w:ascii="Times New Roman" w:hAnsi="Times New Roman" w:cs="Times New Roman"/>
          <w:b/>
          <w:bCs/>
          <w:sz w:val="24"/>
          <w:szCs w:val="24"/>
        </w:rPr>
        <w:t>ию проекта бюджета Шняевского</w:t>
      </w:r>
      <w:r w:rsidRPr="00CC207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Базарно-Карабулакского муниципального района Саратовской области (далее - также поселение), исполнению бюджета поселения, осуществлению контроля за его исполнением, составлению отчёта об исполнении бюджета поселения</w:t>
      </w:r>
    </w:p>
    <w:p w:rsidR="00B43CDD" w:rsidRPr="00CC207F" w:rsidRDefault="00B43CDD" w:rsidP="00CC207F">
      <w:pPr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Шняевского</w:t>
      </w:r>
      <w:r w:rsidRPr="00CC20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Базарно-Карабулакского муниципального района Саратовской области, именуемая в дальнейшем «Администрация поселения» в лице главы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Юрия Николаевича Юртаева</w:t>
      </w:r>
      <w:r w:rsidRPr="00CC207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 w:cs="Times New Roman"/>
          <w:sz w:val="24"/>
          <w:szCs w:val="24"/>
        </w:rPr>
        <w:t>Шняевского</w:t>
      </w:r>
      <w:r w:rsidRPr="00CC20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утверждённого Решением Совета </w:t>
      </w:r>
      <w:r w:rsidRPr="00651D67">
        <w:rPr>
          <w:rFonts w:ascii="Times New Roman" w:hAnsi="Times New Roman" w:cs="Times New Roman"/>
          <w:sz w:val="24"/>
          <w:szCs w:val="24"/>
        </w:rPr>
        <w:t xml:space="preserve">Шняевского </w:t>
      </w:r>
      <w:r w:rsidRPr="00CC207F">
        <w:rPr>
          <w:rFonts w:ascii="Times New Roman" w:hAnsi="Times New Roman" w:cs="Times New Roman"/>
          <w:sz w:val="24"/>
          <w:szCs w:val="24"/>
        </w:rPr>
        <w:t>муниципального образования Базарно-Карабулакского муниципальног</w:t>
      </w:r>
      <w:r>
        <w:rPr>
          <w:rFonts w:ascii="Times New Roman" w:hAnsi="Times New Roman" w:cs="Times New Roman"/>
          <w:sz w:val="24"/>
          <w:szCs w:val="24"/>
        </w:rPr>
        <w:t>о района Саратовской области от 30 июня 2020 года №20</w:t>
      </w:r>
      <w:r w:rsidRPr="00CC207F">
        <w:rPr>
          <w:rFonts w:ascii="Times New Roman" w:hAnsi="Times New Roman" w:cs="Times New Roman"/>
          <w:sz w:val="24"/>
          <w:szCs w:val="24"/>
        </w:rPr>
        <w:t xml:space="preserve">,  с одной стороны и Администрация Базарно-Карабулакского муниципального района Саратовской области в лице главыБазарно-Карабулакского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ТрошинойНатальи Викторовны</w:t>
      </w:r>
      <w:r w:rsidRPr="00CC207F">
        <w:rPr>
          <w:rFonts w:ascii="Times New Roman" w:hAnsi="Times New Roman" w:cs="Times New Roman"/>
          <w:sz w:val="24"/>
          <w:szCs w:val="24"/>
        </w:rPr>
        <w:t>, действующего на основании Устава Базарно-Карабулакского муниципального района Саратовской области, утвержденного Решением Собрания Базарно-Карабулакского муниципального района Саратовской области от 30 ноября 2005 года №95, с другой стороны, именуемое в дальнейшем «Администрация района», совместно именуемые «Стороны», на основании статей 15 и 52 Федерального закона  от 06 октября 2003 года  №131 – 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передача Администрацией поселения Администрации района  осуществления части следующих полномочий по решению вопросов местного значения: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1.1.1. Составление  проекта бюджета поселения, исполнение бюджета поселения, осуществление контроля  за его исполнением, составление  отчёта об  исполнении бюджета поселения;  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1.1.2. Осуществление бухгалтерского, налогового и статистического учёта финансово-хозяйственной деятельности  Администрации поселения.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1.2.    Непосредственное исполнение полномочий осуществляют: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1.2.1. указанных в пункте 1.1.1. настоящего Соглашения: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- Финансовое управление администрации Базарно-Карабулакского муниципального района Саратовской области (далее - финансовый орган);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1.2.2. указанных в пункте 1.1.2. настоящего Соглашения: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- МКУ «Централизованная бухгалтерия по обслуживанию муниципальных образований Базарно-Карабулакского муниципального района».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1.3.  Финансовый орган и МКУ «Централизованная бухгалтерия по обслуживанию муниципальных образований Базарно-Карабулакского муниципального района», указанные в пункте 1.2. настоящего Соглашения,  при исполнении настоящего Соглашения обладает правами и обязанностями, определенными бюджетным законодательством Российской Федерации, законодательством Российской Федерации о налогах и сборах, другими федеральными законами, законами Саратовской области, нормативными правовыми актами Базарно-Карабулакского муниципального района, нормативн</w:t>
      </w:r>
      <w:r>
        <w:rPr>
          <w:rFonts w:ascii="Times New Roman" w:hAnsi="Times New Roman" w:cs="Times New Roman"/>
          <w:sz w:val="24"/>
          <w:szCs w:val="24"/>
        </w:rPr>
        <w:t xml:space="preserve">ыми правовыми актами Шняевского </w:t>
      </w:r>
      <w:r w:rsidRPr="00CC207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2.1.Администрация района имеет право: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2.1.1.Издавать в пределах своей компетенции нормативные правовые акты по вопросам осуществления полномочий, указанных в п.п.1.1.1 и 1.1.2  настоящего Соглашения. 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2.1.2.   Запрашивать у Администрации поселения информацию, необходимую для осуществления указанных полномочий.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2.2. Администрация района обязана предоставлять Администрации поселения запрашиваемую информацию в части осуществления полномочий, в том числе годовую, квартальную и месячную бюджетную отчетность: об  исполнении бюджета Совета </w:t>
      </w:r>
      <w:r>
        <w:rPr>
          <w:rFonts w:ascii="Times New Roman" w:hAnsi="Times New Roman" w:cs="Times New Roman"/>
          <w:sz w:val="24"/>
          <w:szCs w:val="24"/>
        </w:rPr>
        <w:t xml:space="preserve">Шняевского </w:t>
      </w:r>
      <w:r w:rsidRPr="00CC207F">
        <w:rPr>
          <w:rFonts w:ascii="Times New Roman" w:hAnsi="Times New Roman" w:cs="Times New Roman"/>
          <w:sz w:val="24"/>
          <w:szCs w:val="24"/>
        </w:rPr>
        <w:t>муниципального образования Базарно-Карабулакского муниципального района Саратовской области.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2.3. Администрация поселение имеет право осуществлять контроль по вопросам осуществления полномочий, указанных в п.п.1.1.1 и 1.1.2  настоящего Соглашения, путем проведения проверок, необходимых запросов,  документов и информации.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2.4. Администрация поселение обязана представлять  Администрации района запрашиваемую информацию, необходимую для осуществления полномочий, указанных в п.п. 1.1.1 и 1.1.2 настоящего Соглашения.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3. Ответственность сторон.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3.1. Стороны несут ответственность за  неисполнение и (или) ненадлежащее исполнение полномочий, указанных в п.п.1.1.1 и 1.1.2  настоящего Соглашения, в соответствии с действующим законодательством Российской Федерации.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>4. Срок действия Соглашения.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4.1. Соглашение </w:t>
      </w:r>
      <w:r>
        <w:rPr>
          <w:rFonts w:ascii="Times New Roman" w:hAnsi="Times New Roman" w:cs="Times New Roman"/>
          <w:sz w:val="24"/>
          <w:szCs w:val="24"/>
        </w:rPr>
        <w:t>вступает в силу с 01 января 2025</w:t>
      </w:r>
      <w:r w:rsidRPr="00CC207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 и действует по 31 декабря 2025</w:t>
      </w:r>
      <w:r w:rsidRPr="00CC20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4.2. При досрочном расторжении Соглашения сторон обязаны заявить путём письменного уведомления не менее чем за шесть месяцев до истечения соответствующего срока о своём обоснованном желании прекратить его действие.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4.3. Настоящее Соглашение может быть расторгнуто одной из сторон, либо в случае неисполнения или ненадлежащего исполнения принятых на себя прав и обязательств, либо в случае изменения законодательства Российской Федерации, регулирующего порядок заключения соглашения о передаче сторонами своих полномочий путем письменного уведомления другой стороны за три месяца до даты расторжения настоящего Соглашения.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5. Прочие условия.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5.1.Стороны не могут передавать свои права и обязанности по настоящему Соглашению третьим лицам.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5.2. Споры и разногласия, возникающие в ходе реализации настоящего Соглашения, разрешаются с использованием согласительных процедур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5.3. Все изменения и дополнения условий настоящего Соглашения оформляются по взаимному согласию сторон в письменной форме и являются неотъемлемой частью. 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6. Юридический адрес и реквизиты сторон.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Администрация Шняевского</w:t>
      </w:r>
      <w:r w:rsidRPr="00CC207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образования: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412616, Саратовская область, Базарно-Карабулакский райо</w:t>
      </w:r>
      <w:r>
        <w:rPr>
          <w:rFonts w:ascii="Times New Roman" w:hAnsi="Times New Roman" w:cs="Times New Roman"/>
          <w:sz w:val="24"/>
          <w:szCs w:val="24"/>
        </w:rPr>
        <w:t>н, с. Шняево, ул.Победы, д.14</w:t>
      </w:r>
      <w:r w:rsidRPr="00CC207F">
        <w:rPr>
          <w:rFonts w:ascii="Times New Roman" w:hAnsi="Times New Roman" w:cs="Times New Roman"/>
          <w:sz w:val="24"/>
          <w:szCs w:val="24"/>
        </w:rPr>
        <w:t>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6.2. Администрация района: 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412602, Саратовская область, Базарно-Карабулакского район, р.п. Базарный Карабулак, ул.Ленина, д.126 «В».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07F">
        <w:rPr>
          <w:rFonts w:ascii="Times New Roman" w:hAnsi="Times New Roman" w:cs="Times New Roman"/>
          <w:b/>
          <w:bCs/>
          <w:sz w:val="24"/>
          <w:szCs w:val="24"/>
        </w:rPr>
        <w:t xml:space="preserve"> 7. Подпись сторон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Шняевского</w:t>
      </w:r>
      <w:r w:rsidRPr="00CC207F">
        <w:rPr>
          <w:rFonts w:ascii="Times New Roman" w:hAnsi="Times New Roman" w:cs="Times New Roman"/>
          <w:sz w:val="24"/>
          <w:szCs w:val="24"/>
        </w:rPr>
        <w:t xml:space="preserve"> МО:</w:t>
      </w:r>
      <w:r w:rsidRPr="00CC2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C207F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B43CDD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Шняевского                              </w:t>
      </w:r>
      <w:r w:rsidRPr="00CC207F">
        <w:rPr>
          <w:rFonts w:ascii="Times New Roman" w:hAnsi="Times New Roman" w:cs="Times New Roman"/>
          <w:sz w:val="24"/>
          <w:szCs w:val="24"/>
        </w:rPr>
        <w:t xml:space="preserve">Глава Базарно-Карабулакского 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C207F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района Саратовской </w:t>
      </w:r>
    </w:p>
    <w:p w:rsidR="00B43CDD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>Базарно-Карабулакского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области</w:t>
      </w:r>
    </w:p>
    <w:p w:rsidR="00B43CDD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7F">
        <w:rPr>
          <w:rFonts w:ascii="Times New Roman" w:hAnsi="Times New Roman" w:cs="Times New Roman"/>
          <w:sz w:val="24"/>
          <w:szCs w:val="24"/>
        </w:rPr>
        <w:t xml:space="preserve">района Саратовской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  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Ю.Н. Юртаев</w:t>
      </w:r>
      <w:r w:rsidRPr="00CC207F">
        <w:rPr>
          <w:rFonts w:ascii="Times New Roman" w:hAnsi="Times New Roman" w:cs="Times New Roman"/>
          <w:sz w:val="24"/>
          <w:szCs w:val="24"/>
        </w:rPr>
        <w:t xml:space="preserve">                               ________________</w:t>
      </w:r>
      <w:r>
        <w:rPr>
          <w:rFonts w:ascii="Times New Roman" w:hAnsi="Times New Roman" w:cs="Times New Roman"/>
          <w:sz w:val="24"/>
          <w:szCs w:val="24"/>
        </w:rPr>
        <w:t>Н.В. Трошина</w:t>
      </w:r>
    </w:p>
    <w:p w:rsidR="00B43CDD" w:rsidRPr="00CC207F" w:rsidRDefault="00B43CDD" w:rsidP="00CC20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«27» декабря 2024</w:t>
      </w:r>
      <w:r w:rsidRPr="00CC207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«27» декабря 2024</w:t>
      </w:r>
      <w:r w:rsidRPr="00CC20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CDD" w:rsidRPr="00647207" w:rsidRDefault="00B43CDD" w:rsidP="00CC207F">
      <w:pPr>
        <w:spacing w:after="0"/>
        <w:rPr>
          <w:sz w:val="28"/>
          <w:szCs w:val="28"/>
        </w:rPr>
      </w:pPr>
    </w:p>
    <w:sectPr w:rsidR="00B43CDD" w:rsidRPr="00647207" w:rsidSect="00D005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0"/>
    <w:rsid w:val="000135EA"/>
    <w:rsid w:val="0003629D"/>
    <w:rsid w:val="00083A98"/>
    <w:rsid w:val="000E1805"/>
    <w:rsid w:val="00130977"/>
    <w:rsid w:val="001D7100"/>
    <w:rsid w:val="001E4CC6"/>
    <w:rsid w:val="002068D2"/>
    <w:rsid w:val="00213F01"/>
    <w:rsid w:val="002F0D80"/>
    <w:rsid w:val="00354909"/>
    <w:rsid w:val="00366252"/>
    <w:rsid w:val="00483411"/>
    <w:rsid w:val="004970D6"/>
    <w:rsid w:val="004F4870"/>
    <w:rsid w:val="00563A78"/>
    <w:rsid w:val="00592130"/>
    <w:rsid w:val="00616C40"/>
    <w:rsid w:val="00621C2B"/>
    <w:rsid w:val="00621D0C"/>
    <w:rsid w:val="00647207"/>
    <w:rsid w:val="00651D67"/>
    <w:rsid w:val="00694114"/>
    <w:rsid w:val="007233A7"/>
    <w:rsid w:val="00796010"/>
    <w:rsid w:val="007E1BEE"/>
    <w:rsid w:val="007F2F3F"/>
    <w:rsid w:val="00892E7D"/>
    <w:rsid w:val="008D27D2"/>
    <w:rsid w:val="008E45E4"/>
    <w:rsid w:val="009A106C"/>
    <w:rsid w:val="009B0A4F"/>
    <w:rsid w:val="009C2F14"/>
    <w:rsid w:val="00AB4BF7"/>
    <w:rsid w:val="00B43CDD"/>
    <w:rsid w:val="00BF0D5C"/>
    <w:rsid w:val="00C55D82"/>
    <w:rsid w:val="00C57F15"/>
    <w:rsid w:val="00CC207F"/>
    <w:rsid w:val="00D005CA"/>
    <w:rsid w:val="00D628A0"/>
    <w:rsid w:val="00D74F69"/>
    <w:rsid w:val="00D838BE"/>
    <w:rsid w:val="00D8575A"/>
    <w:rsid w:val="00D900CC"/>
    <w:rsid w:val="00DC3064"/>
    <w:rsid w:val="00E177B7"/>
    <w:rsid w:val="00E25D49"/>
    <w:rsid w:val="00E87536"/>
    <w:rsid w:val="00EE50E3"/>
    <w:rsid w:val="00F14EA1"/>
    <w:rsid w:val="00F45ADE"/>
    <w:rsid w:val="00FB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A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28A0"/>
    <w:pPr>
      <w:widowControl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Oaenoaieoiaioa">
    <w:name w:val="Oaeno aieoiaioa"/>
    <w:basedOn w:val="Normal"/>
    <w:uiPriority w:val="99"/>
    <w:rsid w:val="00796010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1336</Words>
  <Characters>7617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4</cp:revision>
  <cp:lastPrinted>2018-12-20T04:44:00Z</cp:lastPrinted>
  <dcterms:created xsi:type="dcterms:W3CDTF">2024-01-26T10:16:00Z</dcterms:created>
  <dcterms:modified xsi:type="dcterms:W3CDTF">2025-01-17T10:15:00Z</dcterms:modified>
</cp:coreProperties>
</file>